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6DB5" w14:textId="541572C4" w:rsidR="00980CDA" w:rsidRDefault="00980CDA" w:rsidP="00980CDA">
      <w:pPr>
        <w:spacing w:after="0" w:line="240" w:lineRule="auto"/>
        <w:jc w:val="center"/>
      </w:pPr>
      <w:r>
        <w:t xml:space="preserve">Zarządzenie Nr 0050/ </w:t>
      </w:r>
      <w:r>
        <w:t>246</w:t>
      </w:r>
      <w:r>
        <w:t xml:space="preserve"> / 2023</w:t>
      </w:r>
    </w:p>
    <w:p w14:paraId="25FA8F73" w14:textId="77777777" w:rsidR="00980CDA" w:rsidRDefault="00980CDA" w:rsidP="00980CDA">
      <w:pPr>
        <w:spacing w:after="0" w:line="240" w:lineRule="auto"/>
        <w:jc w:val="center"/>
      </w:pPr>
      <w:r>
        <w:t>Prezydenta Miasta Rzeszowa</w:t>
      </w:r>
    </w:p>
    <w:p w14:paraId="185DE853" w14:textId="79AF9392" w:rsidR="00980CDA" w:rsidRDefault="00980CDA" w:rsidP="00980CDA">
      <w:pPr>
        <w:spacing w:after="0" w:line="240" w:lineRule="auto"/>
        <w:jc w:val="center"/>
      </w:pPr>
      <w:r>
        <w:t xml:space="preserve">z dnia </w:t>
      </w:r>
      <w:r>
        <w:t>29</w:t>
      </w:r>
      <w:r>
        <w:t xml:space="preserve"> maja 2023 r.</w:t>
      </w:r>
    </w:p>
    <w:p w14:paraId="65A67ECF" w14:textId="77777777" w:rsidR="00980CDA" w:rsidRDefault="00980CDA" w:rsidP="00980CDA">
      <w:pPr>
        <w:spacing w:after="0"/>
      </w:pPr>
    </w:p>
    <w:p w14:paraId="3B7DCF4B" w14:textId="2F6F512A" w:rsidR="00980CDA" w:rsidRDefault="00980CDA" w:rsidP="00980CDA">
      <w:pPr>
        <w:spacing w:after="0"/>
        <w:jc w:val="both"/>
      </w:pPr>
      <w:r>
        <w:t>w sprawie wyznaczenia jednostki do przeprowadzenia postępowania i udzielenia zamówienia publicznego na rzecz jednostek organizacyjnych Miasta Rzeszowa w związku z realizacją  projektu „Podniesienie poziomu bezpieczeństwa na drogach w Rzeszowie poprzez doposażenie szkół w</w:t>
      </w:r>
      <w:r>
        <w:t> </w:t>
      </w:r>
      <w:r>
        <w:t>narzędzia edukacyjne i tworzenie przejść dla pieszych”.</w:t>
      </w:r>
    </w:p>
    <w:p w14:paraId="5C89929F" w14:textId="77777777" w:rsidR="00980CDA" w:rsidRDefault="00980CDA" w:rsidP="00980CDA">
      <w:pPr>
        <w:spacing w:after="0"/>
        <w:jc w:val="both"/>
      </w:pPr>
    </w:p>
    <w:p w14:paraId="0FF7529B" w14:textId="45F692BA" w:rsidR="00980CDA" w:rsidRDefault="00980CDA" w:rsidP="00980CDA">
      <w:pPr>
        <w:spacing w:after="0"/>
        <w:jc w:val="both"/>
      </w:pPr>
      <w:r>
        <w:t xml:space="preserve">Na podstawie art. 30 ust. 1 ustawy z dnia 8 marca 1990 r. o samorządzie gminnym (Dz. U. z 2023 poz. 40 z </w:t>
      </w:r>
      <w:proofErr w:type="spellStart"/>
      <w:r>
        <w:t>późn</w:t>
      </w:r>
      <w:proofErr w:type="spellEnd"/>
      <w:r>
        <w:t xml:space="preserve">. zm.), art. 41 ustawy z dnia 11 września 2019 r. Prawo zamówień publicznych (Dz. U. z 2022 poz. 1710 z </w:t>
      </w:r>
      <w:proofErr w:type="spellStart"/>
      <w:r>
        <w:t>późn</w:t>
      </w:r>
      <w:proofErr w:type="spellEnd"/>
      <w:r>
        <w:t>. zm.)</w:t>
      </w:r>
    </w:p>
    <w:p w14:paraId="1F67B4BA" w14:textId="77777777" w:rsidR="00980CDA" w:rsidRDefault="00980CDA" w:rsidP="00980CDA">
      <w:pPr>
        <w:spacing w:after="0"/>
        <w:jc w:val="center"/>
      </w:pPr>
    </w:p>
    <w:p w14:paraId="1BEB8283" w14:textId="2926C7A0" w:rsidR="00980CDA" w:rsidRDefault="00980CDA" w:rsidP="00980CDA">
      <w:pPr>
        <w:spacing w:after="0"/>
        <w:jc w:val="center"/>
      </w:pPr>
      <w:r>
        <w:t>zarządza się, co następuje:</w:t>
      </w:r>
    </w:p>
    <w:p w14:paraId="4FC5129A" w14:textId="77777777" w:rsidR="00980CDA" w:rsidRDefault="00980CDA" w:rsidP="00980CDA">
      <w:pPr>
        <w:spacing w:after="0"/>
        <w:jc w:val="center"/>
      </w:pPr>
    </w:p>
    <w:p w14:paraId="34FA9CEE" w14:textId="77777777" w:rsidR="00980CDA" w:rsidRDefault="00980CDA" w:rsidP="00980CDA">
      <w:pPr>
        <w:spacing w:after="0"/>
        <w:jc w:val="center"/>
      </w:pPr>
      <w:r>
        <w:t>§1</w:t>
      </w:r>
    </w:p>
    <w:p w14:paraId="2DBFF3FF" w14:textId="63B7D808" w:rsidR="00980CDA" w:rsidRDefault="00980CDA" w:rsidP="00980CDA">
      <w:pPr>
        <w:spacing w:after="0"/>
        <w:ind w:left="426" w:hanging="426"/>
        <w:jc w:val="both"/>
      </w:pPr>
      <w:r>
        <w:t>1.</w:t>
      </w:r>
      <w:r>
        <w:tab/>
        <w:t>Wyznacza się Szkołę Podstawową Nr 18 w Rzeszowie do przeprowadzenia postępowania i</w:t>
      </w:r>
      <w:r>
        <w:t> </w:t>
      </w:r>
      <w:r>
        <w:t>udzielenia zamówienia publicznego na zakup pomocy dydaktycznych (dostawę) na rzecz określonych w</w:t>
      </w:r>
      <w:r>
        <w:t xml:space="preserve"> </w:t>
      </w:r>
      <w:r>
        <w:t>§</w:t>
      </w:r>
      <w:r>
        <w:t xml:space="preserve"> </w:t>
      </w:r>
      <w:r>
        <w:t>2</w:t>
      </w:r>
      <w:r>
        <w:t xml:space="preserve"> </w:t>
      </w:r>
      <w:r>
        <w:t>jednostek organizacyjnych Miasta Rzeszowa w związku z realizacją projektu pn. „Podniesienie poziomu bezpieczeństwa na drogach w Rzeszowie poprzez doposażenie szkół w</w:t>
      </w:r>
      <w:r>
        <w:t> </w:t>
      </w:r>
      <w:r>
        <w:t>narzędzia edukacyjne i tworzenie przejść dla pieszych” nr POIS.03.01.00-00-0078/22 zgodnie z</w:t>
      </w:r>
      <w:r>
        <w:t> </w:t>
      </w:r>
      <w:r>
        <w:t>Umową o</w:t>
      </w:r>
      <w:r>
        <w:t xml:space="preserve"> </w:t>
      </w:r>
      <w:r>
        <w:t>dofinansowanie POIS.03.01.00-00-0078/22-00 w ramach działania 3.1.: Rozwój drogowej i</w:t>
      </w:r>
      <w:r>
        <w:t xml:space="preserve">  </w:t>
      </w:r>
      <w:r>
        <w:t xml:space="preserve">lotniczej sieci TEN-T oś priorytetowa III: Rozwój Sieci Drogowej TEN-T i Transportu Multimodalnego - Program Operacyjny Infrastruktura i Środowisko 2014 – 2020. </w:t>
      </w:r>
    </w:p>
    <w:p w14:paraId="1EE78426" w14:textId="77777777" w:rsidR="00980CDA" w:rsidRDefault="00980CDA" w:rsidP="00980CDA">
      <w:pPr>
        <w:spacing w:after="0"/>
        <w:ind w:left="426" w:hanging="426"/>
        <w:jc w:val="both"/>
      </w:pPr>
    </w:p>
    <w:p w14:paraId="38004472" w14:textId="77777777" w:rsidR="00980CDA" w:rsidRDefault="00980CDA" w:rsidP="00980CDA">
      <w:pPr>
        <w:spacing w:after="0"/>
        <w:ind w:left="426" w:hanging="426"/>
        <w:jc w:val="both"/>
      </w:pPr>
      <w:r>
        <w:t>2.</w:t>
      </w:r>
      <w:r>
        <w:tab/>
        <w:t>Postępowanie, o którym mowa w ust. 1 należy przeprowadzić zgodnie z przepisami obowiązującymi w Szkole Podstawowej Nr 18 w Rzeszowie.</w:t>
      </w:r>
    </w:p>
    <w:p w14:paraId="7D4E95D6" w14:textId="77777777" w:rsidR="00980CDA" w:rsidRDefault="00980CDA" w:rsidP="00980CDA">
      <w:pPr>
        <w:spacing w:after="0"/>
      </w:pPr>
    </w:p>
    <w:p w14:paraId="4AD73D6F" w14:textId="77777777" w:rsidR="00980CDA" w:rsidRDefault="00980CDA" w:rsidP="00980CDA">
      <w:pPr>
        <w:spacing w:after="0"/>
        <w:jc w:val="center"/>
      </w:pPr>
      <w:r>
        <w:t>§2</w:t>
      </w:r>
    </w:p>
    <w:p w14:paraId="3E5CAD8E" w14:textId="62EFEB27" w:rsidR="00980CDA" w:rsidRDefault="00980CDA" w:rsidP="00E75F87">
      <w:pPr>
        <w:spacing w:after="0"/>
        <w:ind w:left="426" w:hanging="426"/>
        <w:jc w:val="both"/>
      </w:pPr>
      <w:r>
        <w:t>1.</w:t>
      </w:r>
      <w:r>
        <w:t xml:space="preserve"> </w:t>
      </w:r>
      <w:r w:rsidR="00E75F87">
        <w:tab/>
      </w:r>
      <w:r>
        <w:t>Jednostkami oświatowymi objętymi projektem są:</w:t>
      </w:r>
    </w:p>
    <w:p w14:paraId="047AFF73" w14:textId="690ABB93" w:rsidR="00980CDA" w:rsidRDefault="00980CDA" w:rsidP="00980CDA">
      <w:pPr>
        <w:pStyle w:val="Akapitzlist"/>
        <w:numPr>
          <w:ilvl w:val="0"/>
          <w:numId w:val="2"/>
        </w:numPr>
      </w:pPr>
      <w:r>
        <w:t>Szkoła Podstawowa Nr 18 w Rzeszowie,</w:t>
      </w:r>
    </w:p>
    <w:p w14:paraId="7DA6909A" w14:textId="42BE905C" w:rsidR="00980CDA" w:rsidRDefault="00980CDA" w:rsidP="00980CDA">
      <w:pPr>
        <w:pStyle w:val="Akapitzlist"/>
        <w:numPr>
          <w:ilvl w:val="0"/>
          <w:numId w:val="2"/>
        </w:numPr>
        <w:spacing w:after="0"/>
      </w:pPr>
      <w:r>
        <w:t>Zespół Szkolno-Przedszkolny Nr 11 w Rzeszowie.</w:t>
      </w:r>
    </w:p>
    <w:p w14:paraId="7A065C21" w14:textId="77777777" w:rsidR="00980CDA" w:rsidRDefault="00980CDA" w:rsidP="00980CDA">
      <w:pPr>
        <w:spacing w:after="0"/>
        <w:jc w:val="both"/>
      </w:pPr>
    </w:p>
    <w:p w14:paraId="6C668A7F" w14:textId="34DC27CB" w:rsidR="00980CDA" w:rsidRDefault="00980CDA" w:rsidP="00E75F87">
      <w:pPr>
        <w:spacing w:after="0"/>
        <w:ind w:left="426" w:hanging="426"/>
        <w:jc w:val="both"/>
      </w:pPr>
      <w:r>
        <w:t>2.</w:t>
      </w:r>
      <w:r>
        <w:tab/>
        <w:t>Kierownicy jednostek wymienionych w ust. 1 odpowiedzialni są za przygotowywanie wszystkich koniecznych dokumentów do przeprowadzenia postępowania.</w:t>
      </w:r>
    </w:p>
    <w:p w14:paraId="3BB4FA7C" w14:textId="77777777" w:rsidR="00980CDA" w:rsidRDefault="00980CDA" w:rsidP="00980CDA">
      <w:pPr>
        <w:spacing w:after="0"/>
        <w:jc w:val="center"/>
      </w:pPr>
      <w:r>
        <w:t>§ 3</w:t>
      </w:r>
    </w:p>
    <w:p w14:paraId="22A3C122" w14:textId="5BD89A9B" w:rsidR="00980CDA" w:rsidRDefault="00980CDA" w:rsidP="00980CDA">
      <w:pPr>
        <w:jc w:val="both"/>
      </w:pPr>
      <w:r>
        <w:t>Zobowiązuje się Dyrektorów jednostek oświatowych, o których mowa w § 2 ust. 1 do współpracy z</w:t>
      </w:r>
      <w:r>
        <w:t> </w:t>
      </w:r>
      <w:r>
        <w:t xml:space="preserve">Dyrektorem Szkoły Podstawowej Nr 18 w Rzeszowie w zakresie mającym wpływ na prawidłowe przeprowadzenie postępowania. </w:t>
      </w:r>
    </w:p>
    <w:p w14:paraId="7F34ED65" w14:textId="77777777" w:rsidR="00980CDA" w:rsidRDefault="00980CDA" w:rsidP="00980CDA">
      <w:pPr>
        <w:spacing w:after="0"/>
        <w:jc w:val="center"/>
      </w:pPr>
      <w:r>
        <w:t>§ 4</w:t>
      </w:r>
    </w:p>
    <w:p w14:paraId="61D18921" w14:textId="77F48302" w:rsidR="00EF73FC" w:rsidRDefault="00980CDA" w:rsidP="00980CDA">
      <w:pPr>
        <w:jc w:val="both"/>
      </w:pPr>
      <w:r>
        <w:t>Zarządzenie wchodzi w życie z dniem podpisania.</w:t>
      </w:r>
    </w:p>
    <w:p w14:paraId="7A52D4A4" w14:textId="56B48D97" w:rsidR="00E75F87" w:rsidRDefault="00E75F87" w:rsidP="00980CDA">
      <w:pPr>
        <w:jc w:val="both"/>
      </w:pPr>
    </w:p>
    <w:p w14:paraId="67A8B6FD" w14:textId="10CC70C5" w:rsidR="00E75F87" w:rsidRDefault="00E75F87" w:rsidP="00E75F87">
      <w:pPr>
        <w:ind w:right="850"/>
        <w:jc w:val="right"/>
      </w:pPr>
      <w:r>
        <w:t>Prezydent Miasta Rzeszowa</w:t>
      </w:r>
    </w:p>
    <w:p w14:paraId="0E0EF496" w14:textId="77777777" w:rsidR="00E75F87" w:rsidRDefault="00E75F87" w:rsidP="00E75F87">
      <w:pPr>
        <w:jc w:val="right"/>
      </w:pPr>
    </w:p>
    <w:p w14:paraId="211B7E8E" w14:textId="33098F55" w:rsidR="00E75F87" w:rsidRDefault="00E75F87" w:rsidP="00E75F87">
      <w:pPr>
        <w:ind w:right="1417"/>
        <w:jc w:val="right"/>
      </w:pPr>
      <w:r>
        <w:t>Konrad Fijołek</w:t>
      </w:r>
    </w:p>
    <w:sectPr w:rsidR="00E7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2FDF"/>
    <w:multiLevelType w:val="hybridMultilevel"/>
    <w:tmpl w:val="AC6E6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67882"/>
    <w:multiLevelType w:val="hybridMultilevel"/>
    <w:tmpl w:val="C318E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626870">
    <w:abstractNumId w:val="1"/>
  </w:num>
  <w:num w:numId="2" w16cid:durableId="190128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DA"/>
    <w:rsid w:val="00980CDA"/>
    <w:rsid w:val="00E75F87"/>
    <w:rsid w:val="00E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40DE"/>
  <w15:chartTrackingRefBased/>
  <w15:docId w15:val="{59799E38-1AE5-429C-80E4-4EB0AB3B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Mateusz</dc:creator>
  <cp:keywords/>
  <dc:description/>
  <cp:lastModifiedBy>Świder Mateusz</cp:lastModifiedBy>
  <cp:revision>1</cp:revision>
  <dcterms:created xsi:type="dcterms:W3CDTF">2023-06-29T11:11:00Z</dcterms:created>
  <dcterms:modified xsi:type="dcterms:W3CDTF">2023-06-29T11:25:00Z</dcterms:modified>
</cp:coreProperties>
</file>